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论证专家信息表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732"/>
        <w:gridCol w:w="2732"/>
        <w:gridCol w:w="5050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5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专业领域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张克营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教授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化学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宿州学院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王传之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高级农艺师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种子科学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宿州学院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翟科峰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教授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生物医药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宿州学院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李恒征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机械工程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宿州学院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王明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梁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教授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地矿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宿州学院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253CFB-9771-403A-94BE-10AF4050DB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B83E418-6EF9-48BE-B345-08E52AC343C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A739C46-82FE-45AE-90DE-24BF4D0A49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25407"/>
    <w:rsid w:val="15DA4E18"/>
    <w:rsid w:val="428160FC"/>
    <w:rsid w:val="49E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2024-02-01T09:26:00Z</dcterms:created>
  <dc:creator>徐昆鹏</dc:creator>
  <cp:lastModifiedBy>徐昆鹏</cp:lastModifiedBy>
  <cp:lastPrinted>2025-06-25T07:09:48Z</cp:lastPrinted>
  <dcterms:modified xsi:type="dcterms:W3CDTF">2025-06-25T07:10:16Z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