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宿州市科学技术局2018年度政府网站工作报表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 填报单位：宿州市科学技术局（知识产权局）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342"/>
        <w:gridCol w:w="2137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宿州市科学技术局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http://kejiju.ahsz.gov.cn/index.html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宿州市科学技术局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（知识产权局）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□政府门户网站　　√部门网站　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t> 3413000048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begin"/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instrText xml:space="preserve"> HYPERLINK "http://www.miibeian.gov.cn/" \t "http://kejiju.ahsz.gov.cn/public/2655581/_blank" </w:instrTex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皖ICP备05015403号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end"/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公安机关备案号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皖公网安备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begin"/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instrText xml:space="preserve"> HYPERLINK "http://www.beian.gov.cn/portal/registerSystemInfo?recordcode=34130202000338" \t "http://kejiju.ahsz.gov.cn/public/2655581/_blank" </w:instrTex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34130202000338号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34349 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38474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263 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解读信息发布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（单位：篇）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446202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（单位：件）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总数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自然人办件量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法人办件量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 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留言办理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（单位：天）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征集调查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在线访谈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（单位：期）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□是　　　√否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√是　　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微博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宿州科技在线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微信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宿州市科学技术局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（单位：条）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（单位：个）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0"/>
                <w:szCs w:val="20"/>
                <w:bdr w:val="none" w:color="auto" w:sz="0" w:space="0"/>
              </w:rPr>
              <w:t>√其他___________________无_______________  选择“其他”填“无”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单位负责人：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史继国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审核人：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杨夫杰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填报人：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徐金虎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0557-3022961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3022396          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填报日期：2019年1月9日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C66E9"/>
    <w:rsid w:val="2B9209F3"/>
    <w:rsid w:val="46DA7114"/>
    <w:rsid w:val="539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2021-01-15T07:11:00Z</dcterms:created>
  <dc:creator>HP</dc:creator>
  <cp:lastModifiedBy>崔爱民</cp:lastModifiedBy>
  <dcterms:modified xsi:type="dcterms:W3CDTF">2021-01-15T07:21:00Z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